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8C" w:rsidRPr="009E5508" w:rsidRDefault="009E5508" w:rsidP="0096068C">
      <w:pPr>
        <w:rPr>
          <w:rFonts w:ascii="標楷體" w:eastAsia="標楷體" w:hAnsi="標楷體"/>
          <w:color w:val="FF0000"/>
        </w:rPr>
      </w:pPr>
      <w:r w:rsidRPr="009E5508">
        <w:rPr>
          <w:rFonts w:ascii="標楷體" w:eastAsia="標楷體" w:hAnsi="標楷體" w:hint="eastAsia"/>
          <w:color w:val="FF0000"/>
        </w:rPr>
        <w:t>(</w:t>
      </w:r>
      <w:r w:rsidR="0096068C" w:rsidRPr="009E5508">
        <w:rPr>
          <w:rFonts w:ascii="標楷體" w:eastAsia="標楷體" w:hAnsi="標楷體" w:hint="eastAsia"/>
          <w:color w:val="FF0000"/>
        </w:rPr>
        <w:t>附件</w:t>
      </w:r>
      <w:r w:rsidRPr="009E5508">
        <w:rPr>
          <w:rFonts w:ascii="標楷體" w:eastAsia="標楷體" w:hAnsi="標楷體" w:hint="eastAsia"/>
          <w:color w:val="FF0000"/>
        </w:rPr>
        <w:t>三</w:t>
      </w:r>
      <w:r w:rsidRPr="009E5508">
        <w:rPr>
          <w:rFonts w:ascii="標楷體" w:eastAsia="標楷體" w:hAnsi="標楷體"/>
          <w:color w:val="FF0000"/>
        </w:rPr>
        <w:t>)</w:t>
      </w:r>
    </w:p>
    <w:p w:rsidR="0096068C" w:rsidRPr="004D6AC0" w:rsidRDefault="0096068C" w:rsidP="0096068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4D6AC0">
        <w:rPr>
          <w:rFonts w:ascii="標楷體" w:eastAsia="標楷體" w:hAnsi="標楷體" w:hint="eastAsia"/>
          <w:sz w:val="32"/>
          <w:szCs w:val="32"/>
        </w:rPr>
        <w:t>國小童軍</w:t>
      </w:r>
      <w:r w:rsidR="004D6AC0" w:rsidRPr="004D6AC0">
        <w:rPr>
          <w:rFonts w:ascii="標楷體" w:eastAsia="標楷體" w:hAnsi="標楷體" w:hint="eastAsia"/>
          <w:sz w:val="32"/>
          <w:szCs w:val="32"/>
        </w:rPr>
        <w:t>B</w:t>
      </w:r>
      <w:r w:rsidRPr="004D6AC0">
        <w:rPr>
          <w:rFonts w:ascii="標楷體" w:eastAsia="標楷體" w:hAnsi="標楷體" w:hint="eastAsia"/>
          <w:sz w:val="32"/>
          <w:szCs w:val="32"/>
        </w:rPr>
        <w:t xml:space="preserve">群组  </w:t>
      </w:r>
      <w:r w:rsidRPr="004D6AC0">
        <w:rPr>
          <w:rFonts w:ascii="標楷體" w:eastAsia="標楷體" w:hAnsi="標楷體" w:hint="eastAsia"/>
          <w:b/>
          <w:color w:val="C00000"/>
          <w:sz w:val="32"/>
          <w:szCs w:val="32"/>
        </w:rPr>
        <w:t>幼女童軍</w:t>
      </w:r>
      <w:r w:rsidRPr="004D6AC0">
        <w:rPr>
          <w:rFonts w:ascii="標楷體" w:eastAsia="標楷體" w:hAnsi="標楷體" w:hint="eastAsia"/>
          <w:sz w:val="32"/>
          <w:szCs w:val="32"/>
        </w:rPr>
        <w:t>專科章項目標準</w:t>
      </w:r>
      <w:r w:rsidRPr="004D6AC0">
        <w:rPr>
          <w:rFonts w:ascii="標楷體" w:eastAsia="標楷體" w:hAnsi="標楷體" w:cs="細明體" w:hint="eastAsia"/>
          <w:sz w:val="32"/>
          <w:szCs w:val="32"/>
        </w:rPr>
        <w:t>及</w:t>
      </w:r>
      <w:r w:rsidRPr="004D6AC0">
        <w:rPr>
          <w:rFonts w:ascii="標楷體" w:eastAsia="標楷體" w:hAnsi="標楷體" w:hint="eastAsia"/>
          <w:sz w:val="32"/>
          <w:szCs w:val="32"/>
        </w:rPr>
        <w:t>內容</w:t>
      </w:r>
      <w:r w:rsidR="00851302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6068C" w:rsidRPr="004D6AC0" w:rsidRDefault="0096068C" w:rsidP="0096068C">
      <w:pPr>
        <w:spacing w:line="0" w:lineRule="atLeast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4D6AC0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◎</w:t>
      </w:r>
      <w:proofErr w:type="gramStart"/>
      <w:r w:rsidRPr="004D6AC0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每位幼女</w:t>
      </w:r>
      <w:proofErr w:type="gramEnd"/>
      <w:r w:rsidRPr="004D6AC0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童軍可報名1-2科專科章</w:t>
      </w:r>
    </w:p>
    <w:p w:rsidR="0096068C" w:rsidRPr="004D6AC0" w:rsidRDefault="0096068C" w:rsidP="0096068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4D6AC0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◎每科自付</w:t>
      </w:r>
      <w:r w:rsidR="00E80C26">
        <w:rPr>
          <w:rFonts w:ascii="標楷體" w:eastAsia="DengXian" w:hAnsi="標楷體" w:hint="eastAsia"/>
          <w:b/>
          <w:color w:val="000000" w:themeColor="text1"/>
          <w:sz w:val="28"/>
          <w:szCs w:val="32"/>
        </w:rPr>
        <w:t>85</w:t>
      </w:r>
      <w:r w:rsidRPr="004D6AC0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元考驗報名費，不足則由</w:t>
      </w:r>
      <w:r w:rsidR="00E80C26">
        <w:rPr>
          <w:rFonts w:ascii="DengXian" w:eastAsia="DengXian" w:hAnsi="DengXian" w:hint="eastAsia"/>
          <w:b/>
          <w:color w:val="000000" w:themeColor="text1"/>
          <w:sz w:val="28"/>
          <w:szCs w:val="32"/>
        </w:rPr>
        <w:t>B</w:t>
      </w:r>
      <w:r w:rsidRPr="004D6AC0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群組經費補助。</w:t>
      </w:r>
    </w:p>
    <w:tbl>
      <w:tblPr>
        <w:tblW w:w="10788" w:type="dxa"/>
        <w:jc w:val="center"/>
        <w:tblBorders>
          <w:top w:val="double" w:sz="4" w:space="0" w:color="auto"/>
          <w:left w:val="double" w:sz="4" w:space="0" w:color="auto"/>
          <w:bottom w:val="single" w:sz="8" w:space="0" w:color="auto"/>
          <w:right w:val="double" w:sz="4" w:space="0" w:color="auto"/>
          <w:insideH w:val="single" w:sz="8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44"/>
        <w:gridCol w:w="5244"/>
      </w:tblGrid>
      <w:tr w:rsidR="0096068C" w:rsidRPr="004D6AC0" w:rsidTr="008F2ADA">
        <w:trPr>
          <w:tblHeader/>
          <w:jc w:val="center"/>
        </w:trPr>
        <w:tc>
          <w:tcPr>
            <w:tcW w:w="5544" w:type="dxa"/>
            <w:tcBorders>
              <w:bottom w:val="double" w:sz="4" w:space="0" w:color="auto"/>
            </w:tcBorders>
          </w:tcPr>
          <w:p w:rsidR="0096068C" w:rsidRPr="004D6AC0" w:rsidRDefault="0096068C" w:rsidP="00E83A5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4D6AC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考驗項目及內容</w:t>
            </w:r>
          </w:p>
        </w:tc>
        <w:tc>
          <w:tcPr>
            <w:tcW w:w="5244" w:type="dxa"/>
            <w:tcBorders>
              <w:bottom w:val="double" w:sz="4" w:space="0" w:color="auto"/>
            </w:tcBorders>
          </w:tcPr>
          <w:p w:rsidR="0096068C" w:rsidRPr="004D6AC0" w:rsidRDefault="0096068C" w:rsidP="00E83A5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4D6AC0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重點提示說明</w:t>
            </w:r>
          </w:p>
        </w:tc>
      </w:tr>
      <w:tr w:rsidR="008F2ADA" w:rsidRPr="004D6AC0" w:rsidTr="008F2ADA">
        <w:trPr>
          <w:jc w:val="center"/>
        </w:trPr>
        <w:tc>
          <w:tcPr>
            <w:tcW w:w="5544" w:type="dxa"/>
          </w:tcPr>
          <w:p w:rsidR="008F2ADA" w:rsidRPr="004D6AC0" w:rsidRDefault="008F2ADA" w:rsidP="00C63DA4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4D6AC0">
              <w:rPr>
                <w:rFonts w:ascii="標楷體" w:eastAsia="標楷體" w:hAnsi="標楷體" w:hint="eastAsia"/>
                <w:b/>
              </w:rPr>
              <w:t xml:space="preserve">〈四〉繪畫    </w:t>
            </w:r>
            <w:proofErr w:type="gramStart"/>
            <w:r w:rsidRPr="004D6AC0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4D6AC0">
              <w:rPr>
                <w:rFonts w:ascii="標楷體" w:eastAsia="標楷體" w:hAnsi="標楷體" w:hint="eastAsia"/>
                <w:b/>
              </w:rPr>
              <w:t>筆試 +術科</w:t>
            </w:r>
          </w:p>
          <w:p w:rsidR="008F2ADA" w:rsidRPr="004D6AC0" w:rsidRDefault="008F2ADA" w:rsidP="00845586">
            <w:pPr>
              <w:numPr>
                <w:ilvl w:val="0"/>
                <w:numId w:val="1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知道三原色，並會調色。</w:t>
            </w:r>
          </w:p>
          <w:p w:rsidR="008F2ADA" w:rsidRPr="004D6AC0" w:rsidRDefault="008F2ADA" w:rsidP="00845586">
            <w:pPr>
              <w:numPr>
                <w:ilvl w:val="0"/>
                <w:numId w:val="1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能畫一幅風景畫、靜物或素描。</w:t>
            </w:r>
          </w:p>
          <w:p w:rsidR="008F2ADA" w:rsidRPr="004D6AC0" w:rsidRDefault="008F2ADA" w:rsidP="00845586">
            <w:pPr>
              <w:numPr>
                <w:ilvl w:val="0"/>
                <w:numId w:val="1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知道繪畫的常識。</w:t>
            </w:r>
          </w:p>
        </w:tc>
        <w:tc>
          <w:tcPr>
            <w:tcW w:w="5244" w:type="dxa"/>
          </w:tcPr>
          <w:p w:rsidR="008F2ADA" w:rsidRPr="004D6AC0" w:rsidRDefault="008F2ADA" w:rsidP="0084558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知道基本色彩、調色方法、繪畫基本技法、中外知名畫家、近期展出</w:t>
            </w:r>
            <w:proofErr w:type="gramStart"/>
            <w:r w:rsidRPr="004D6AC0">
              <w:rPr>
                <w:rFonts w:ascii="標楷體" w:eastAsia="標楷體" w:hAnsi="標楷體" w:hint="eastAsia"/>
              </w:rPr>
              <w:t>的著</w:t>
            </w:r>
            <w:proofErr w:type="gramEnd"/>
            <w:r w:rsidRPr="004D6AC0">
              <w:rPr>
                <w:rFonts w:ascii="標楷體" w:eastAsia="標楷體" w:hAnsi="標楷體" w:hint="eastAsia"/>
              </w:rPr>
              <w:t>明畫展---等</w:t>
            </w:r>
          </w:p>
          <w:p w:rsidR="008F2ADA" w:rsidRPr="004D6AC0" w:rsidRDefault="008F2ADA" w:rsidP="0084558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製作時間要掌控、技巧要熟練，作品要精緻。</w:t>
            </w:r>
          </w:p>
          <w:p w:rsidR="008F2ADA" w:rsidRPr="004D6AC0" w:rsidRDefault="008F2ADA" w:rsidP="0084558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自備畫圖用具。(水彩、彩色筆、蠟筆…均可)</w:t>
            </w:r>
          </w:p>
        </w:tc>
      </w:tr>
      <w:tr w:rsidR="008F2ADA" w:rsidRPr="004D6AC0" w:rsidTr="008F2ADA">
        <w:trPr>
          <w:jc w:val="center"/>
        </w:trPr>
        <w:tc>
          <w:tcPr>
            <w:tcW w:w="5544" w:type="dxa"/>
          </w:tcPr>
          <w:p w:rsidR="008F2ADA" w:rsidRPr="004D6AC0" w:rsidRDefault="008F2ADA" w:rsidP="00C63DA4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4D6AC0">
              <w:rPr>
                <w:rFonts w:ascii="標楷體" w:eastAsia="標楷體" w:hAnsi="標楷體" w:hint="eastAsia"/>
                <w:b/>
              </w:rPr>
              <w:t xml:space="preserve">〈十二〉娛樂：   </w:t>
            </w:r>
            <w:proofErr w:type="gramStart"/>
            <w:r w:rsidRPr="004D6AC0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4D6AC0">
              <w:rPr>
                <w:rFonts w:ascii="標楷體" w:eastAsia="標楷體" w:hAnsi="標楷體" w:hint="eastAsia"/>
                <w:b/>
              </w:rPr>
              <w:t xml:space="preserve">術科  </w:t>
            </w:r>
          </w:p>
          <w:p w:rsidR="008F2ADA" w:rsidRPr="004D6AC0" w:rsidRDefault="008F2ADA" w:rsidP="00845586">
            <w:pPr>
              <w:numPr>
                <w:ilvl w:val="0"/>
                <w:numId w:val="12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能以任何一種方式公開表演達到娛樂的</w:t>
            </w:r>
            <w:r w:rsidRPr="004D6AC0">
              <w:rPr>
                <w:rFonts w:ascii="標楷體" w:eastAsia="標楷體" w:hAnsi="標楷體" w:cs="細明體" w:hint="eastAsia"/>
              </w:rPr>
              <w:t>效</w:t>
            </w:r>
            <w:r w:rsidRPr="004D6AC0">
              <w:rPr>
                <w:rFonts w:ascii="標楷體" w:eastAsia="標楷體" w:hAnsi="標楷體" w:hint="eastAsia"/>
              </w:rPr>
              <w:t>果如樂器演奏、舞蹈、相聲、演戲…等。</w:t>
            </w:r>
          </w:p>
        </w:tc>
        <w:tc>
          <w:tcPr>
            <w:tcW w:w="5244" w:type="dxa"/>
          </w:tcPr>
          <w:p w:rsidR="008F2ADA" w:rsidRPr="004D6AC0" w:rsidRDefault="008F2ADA" w:rsidP="0084558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表演要流暢，能達到娛樂效果。</w:t>
            </w:r>
          </w:p>
          <w:p w:rsidR="008F2ADA" w:rsidRPr="004D6AC0" w:rsidRDefault="008F2ADA" w:rsidP="0084558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能適當的裝扮。</w:t>
            </w:r>
          </w:p>
          <w:p w:rsidR="008F2ADA" w:rsidRPr="004D6AC0" w:rsidRDefault="008F2ADA" w:rsidP="00845586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自備服裝、道具。</w:t>
            </w:r>
          </w:p>
        </w:tc>
      </w:tr>
      <w:tr w:rsidR="00FC4918" w:rsidRPr="004D6AC0" w:rsidTr="008F2ADA">
        <w:trPr>
          <w:jc w:val="center"/>
        </w:trPr>
        <w:tc>
          <w:tcPr>
            <w:tcW w:w="5544" w:type="dxa"/>
          </w:tcPr>
          <w:p w:rsidR="00FC4918" w:rsidRPr="004D6AC0" w:rsidRDefault="00FC4918" w:rsidP="00C63DA4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4D6AC0">
              <w:rPr>
                <w:rFonts w:ascii="標楷體" w:eastAsia="標楷體" w:hAnsi="標楷體" w:hint="eastAsia"/>
                <w:b/>
              </w:rPr>
              <w:t xml:space="preserve">(十三)棋藝        </w:t>
            </w:r>
            <w:proofErr w:type="gramStart"/>
            <w:r w:rsidRPr="004D6AC0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4D6AC0">
              <w:rPr>
                <w:rFonts w:ascii="標楷體" w:eastAsia="標楷體" w:hAnsi="標楷體" w:hint="eastAsia"/>
                <w:b/>
              </w:rPr>
              <w:t>筆試+術科</w:t>
            </w:r>
          </w:p>
          <w:p w:rsidR="00FC4918" w:rsidRPr="004D6AC0" w:rsidRDefault="00FC4918" w:rsidP="00FC4918">
            <w:pPr>
              <w:numPr>
                <w:ilvl w:val="0"/>
                <w:numId w:val="13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具有</w:t>
            </w:r>
            <w:proofErr w:type="gramStart"/>
            <w:r w:rsidRPr="004D6AC0">
              <w:rPr>
                <w:rFonts w:ascii="標楷體" w:eastAsia="標楷體" w:hAnsi="標楷體" w:hint="eastAsia"/>
              </w:rPr>
              <w:t>奕棋</w:t>
            </w:r>
            <w:proofErr w:type="gramEnd"/>
            <w:r w:rsidRPr="004D6AC0">
              <w:rPr>
                <w:rFonts w:ascii="標楷體" w:eastAsia="標楷體" w:hAnsi="標楷體" w:hint="eastAsia"/>
              </w:rPr>
              <w:t>的風度及禮貌。</w:t>
            </w:r>
          </w:p>
          <w:p w:rsidR="00FC4918" w:rsidRPr="004D6AC0" w:rsidRDefault="00FC4918" w:rsidP="00FC4918">
            <w:pPr>
              <w:numPr>
                <w:ilvl w:val="0"/>
                <w:numId w:val="13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會象棋、跳棋、圍棋等其中二種以上的棋藝，且能與人對弈。</w:t>
            </w:r>
          </w:p>
        </w:tc>
        <w:tc>
          <w:tcPr>
            <w:tcW w:w="5244" w:type="dxa"/>
          </w:tcPr>
          <w:p w:rsidR="00FC4918" w:rsidRPr="004D6AC0" w:rsidRDefault="00FC4918" w:rsidP="00FC4918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筆試範圍包括棋子名稱、位置、下棋方法、棋類規則、</w:t>
            </w:r>
            <w:proofErr w:type="gramStart"/>
            <w:r w:rsidRPr="004D6AC0">
              <w:rPr>
                <w:rFonts w:ascii="標楷體" w:eastAsia="標楷體" w:hAnsi="標楷體" w:hint="eastAsia"/>
              </w:rPr>
              <w:t>奕棋</w:t>
            </w:r>
            <w:proofErr w:type="gramEnd"/>
            <w:r w:rsidRPr="004D6AC0">
              <w:rPr>
                <w:rFonts w:ascii="標楷體" w:eastAsia="標楷體" w:hAnsi="標楷體" w:hint="eastAsia"/>
              </w:rPr>
              <w:t>的風度及禮貌等。</w:t>
            </w:r>
          </w:p>
          <w:p w:rsidR="00FC4918" w:rsidRPr="004D6AC0" w:rsidRDefault="00FC4918" w:rsidP="00FC4918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4D6AC0">
              <w:rPr>
                <w:rFonts w:ascii="標楷體" w:eastAsia="標楷體" w:hAnsi="標楷體" w:hint="eastAsia"/>
              </w:rPr>
              <w:t>象棋期須下</w:t>
            </w:r>
            <w:proofErr w:type="gramEnd"/>
            <w:r w:rsidRPr="004D6AC0">
              <w:rPr>
                <w:rFonts w:ascii="標楷體" w:eastAsia="標楷體" w:hAnsi="標楷體" w:hint="eastAsia"/>
              </w:rPr>
              <w:t>全盤；</w:t>
            </w:r>
            <w:proofErr w:type="gramStart"/>
            <w:r w:rsidRPr="004D6AC0">
              <w:rPr>
                <w:rFonts w:ascii="標楷體" w:eastAsia="標楷體" w:hAnsi="標楷體" w:hint="eastAsia"/>
              </w:rPr>
              <w:t>跳棋需會至少</w:t>
            </w:r>
            <w:proofErr w:type="gramEnd"/>
            <w:r w:rsidRPr="004D6AC0">
              <w:rPr>
                <w:rFonts w:ascii="標楷體" w:eastAsia="標楷體" w:hAnsi="標楷體" w:hint="eastAsia"/>
              </w:rPr>
              <w:t>連跳二步以上；圍棋須下正式圍棋方法。</w:t>
            </w:r>
          </w:p>
        </w:tc>
      </w:tr>
      <w:tr w:rsidR="00FC4918" w:rsidRPr="004D6AC0" w:rsidTr="008F2ADA">
        <w:trPr>
          <w:jc w:val="center"/>
        </w:trPr>
        <w:tc>
          <w:tcPr>
            <w:tcW w:w="5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FC4918" w:rsidRPr="004D6AC0" w:rsidRDefault="00FC4918" w:rsidP="00E83A5A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4D6AC0">
              <w:rPr>
                <w:rFonts w:ascii="標楷體" w:eastAsia="標楷體" w:hAnsi="標楷體" w:hint="eastAsia"/>
                <w:b/>
              </w:rPr>
              <w:t xml:space="preserve">〈卅一〉交通安全    </w:t>
            </w:r>
            <w:proofErr w:type="gramStart"/>
            <w:r w:rsidRPr="004D6AC0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4D6AC0">
              <w:rPr>
                <w:rFonts w:ascii="標楷體" w:eastAsia="標楷體" w:hAnsi="標楷體" w:hint="eastAsia"/>
                <w:b/>
              </w:rPr>
              <w:t>筆試</w:t>
            </w:r>
          </w:p>
          <w:p w:rsidR="00FC4918" w:rsidRPr="004D6AC0" w:rsidRDefault="00FC4918" w:rsidP="0096068C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知道交通安全規則及常識。</w:t>
            </w:r>
          </w:p>
          <w:p w:rsidR="00FC4918" w:rsidRPr="004D6AC0" w:rsidRDefault="00FC4918" w:rsidP="0096068C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能認識十種以上的交通標誌。</w:t>
            </w:r>
          </w:p>
        </w:tc>
        <w:tc>
          <w:tcPr>
            <w:tcW w:w="52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C4918" w:rsidRPr="004D6AC0" w:rsidRDefault="00FC4918" w:rsidP="00E83A5A">
            <w:p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  <w:sz w:val="22"/>
                <w:szCs w:val="22"/>
              </w:rPr>
              <w:t>◆</w:t>
            </w:r>
            <w:r w:rsidRPr="004D6AC0">
              <w:rPr>
                <w:rFonts w:ascii="標楷體" w:eastAsia="標楷體" w:hAnsi="標楷體" w:hint="eastAsia"/>
              </w:rPr>
              <w:t>要熟知交通安全、簡易法規、交通標誌…等常識。</w:t>
            </w:r>
          </w:p>
          <w:p w:rsidR="00FC4918" w:rsidRPr="004D6AC0" w:rsidRDefault="00FC4918" w:rsidP="00E83A5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C4918" w:rsidRPr="004D6AC0" w:rsidTr="008F2ADA">
        <w:trPr>
          <w:jc w:val="center"/>
        </w:trPr>
        <w:tc>
          <w:tcPr>
            <w:tcW w:w="5544" w:type="dxa"/>
            <w:tcBorders>
              <w:top w:val="double" w:sz="4" w:space="0" w:color="auto"/>
              <w:bottom w:val="double" w:sz="4" w:space="0" w:color="auto"/>
            </w:tcBorders>
          </w:tcPr>
          <w:p w:rsidR="00FC4918" w:rsidRPr="004D6AC0" w:rsidRDefault="00FC4918" w:rsidP="00E83A5A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4D6AC0">
              <w:rPr>
                <w:rFonts w:ascii="標楷體" w:eastAsia="標楷體" w:hAnsi="標楷體" w:hint="eastAsia"/>
                <w:b/>
              </w:rPr>
              <w:t xml:space="preserve">〈卅四〉環境保護：   </w:t>
            </w:r>
            <w:proofErr w:type="gramStart"/>
            <w:r w:rsidRPr="004D6AC0">
              <w:rPr>
                <w:rFonts w:ascii="標楷體" w:eastAsia="標楷體" w:hAnsi="標楷體" w:hint="eastAsia"/>
                <w:b/>
              </w:rPr>
              <w:t>＊</w:t>
            </w:r>
            <w:proofErr w:type="gramEnd"/>
            <w:r w:rsidRPr="004D6AC0">
              <w:rPr>
                <w:rFonts w:ascii="標楷體" w:eastAsia="標楷體" w:hAnsi="標楷體" w:hint="eastAsia"/>
                <w:b/>
              </w:rPr>
              <w:t>筆試</w:t>
            </w:r>
          </w:p>
          <w:p w:rsidR="00FC4918" w:rsidRPr="004D6AC0" w:rsidRDefault="00FC4918" w:rsidP="0096068C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知道環境保護的重要性及注意事項。</w:t>
            </w:r>
          </w:p>
          <w:p w:rsidR="00FC4918" w:rsidRPr="004D6AC0" w:rsidRDefault="00FC4918" w:rsidP="0096068C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知道垃圾分類的目的及方法，並能實踐。</w:t>
            </w:r>
          </w:p>
          <w:p w:rsidR="00FC4918" w:rsidRPr="004D6AC0" w:rsidRDefault="00FC4918" w:rsidP="0096068C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能說出三種以上污染環境的例子與原因</w:t>
            </w:r>
            <w:proofErr w:type="gramStart"/>
            <w:r w:rsidRPr="004D6AC0">
              <w:rPr>
                <w:rFonts w:ascii="標楷體" w:eastAsia="標楷體" w:hAnsi="標楷體" w:hint="eastAsia"/>
              </w:rPr>
              <w:t>（</w:t>
            </w:r>
            <w:proofErr w:type="gramEnd"/>
            <w:r w:rsidRPr="004D6AC0">
              <w:rPr>
                <w:rFonts w:ascii="標楷體" w:eastAsia="標楷體" w:hAnsi="標楷體" w:hint="eastAsia"/>
              </w:rPr>
              <w:t>如：空氣的污染、河川的污染、噪音的污染等</w:t>
            </w:r>
            <w:proofErr w:type="gramStart"/>
            <w:r w:rsidRPr="004D6AC0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5244" w:type="dxa"/>
            <w:tcBorders>
              <w:top w:val="double" w:sz="4" w:space="0" w:color="auto"/>
              <w:bottom w:val="double" w:sz="4" w:space="0" w:color="auto"/>
            </w:tcBorders>
          </w:tcPr>
          <w:p w:rsidR="00FC4918" w:rsidRPr="004D6AC0" w:rsidRDefault="00FC4918" w:rsidP="00E83A5A">
            <w:pPr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◆ 能確實舉出環境汙染的實例與原因。</w:t>
            </w:r>
          </w:p>
          <w:p w:rsidR="00FC4918" w:rsidRPr="004D6AC0" w:rsidRDefault="00FC4918" w:rsidP="00E83A5A">
            <w:pPr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◆ 知道垃圾分類、減量及處理方式</w:t>
            </w:r>
          </w:p>
          <w:p w:rsidR="00FC4918" w:rsidRPr="004D6AC0" w:rsidRDefault="00FC4918" w:rsidP="00E83A5A">
            <w:pPr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◆ 瞭解世界各國重視的環保問題及防治方法。</w:t>
            </w:r>
          </w:p>
          <w:p w:rsidR="00FC4918" w:rsidRPr="004D6AC0" w:rsidRDefault="00FC4918" w:rsidP="00E83A5A">
            <w:pPr>
              <w:spacing w:line="0" w:lineRule="atLeast"/>
              <w:ind w:left="360" w:hanging="360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 xml:space="preserve">◆ 知道近期宣導的環保法令。 </w:t>
            </w:r>
          </w:p>
        </w:tc>
      </w:tr>
      <w:tr w:rsidR="00FC4918" w:rsidRPr="004D6AC0" w:rsidTr="008F2ADA">
        <w:trPr>
          <w:jc w:val="center"/>
        </w:trPr>
        <w:tc>
          <w:tcPr>
            <w:tcW w:w="5544" w:type="dxa"/>
            <w:tcBorders>
              <w:top w:val="double" w:sz="4" w:space="0" w:color="auto"/>
              <w:bottom w:val="double" w:sz="4" w:space="0" w:color="auto"/>
            </w:tcBorders>
          </w:tcPr>
          <w:p w:rsidR="00FC4918" w:rsidRPr="004D6AC0" w:rsidRDefault="00FC4918" w:rsidP="00E83A5A">
            <w:pPr>
              <w:tabs>
                <w:tab w:val="left" w:pos="7440"/>
              </w:tabs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D6AC0">
              <w:rPr>
                <w:rFonts w:ascii="標楷體" w:eastAsia="標楷體" w:hAnsi="標楷體" w:hint="eastAsia"/>
                <w:b/>
                <w:szCs w:val="22"/>
              </w:rPr>
              <w:t xml:space="preserve">〈卅五〉戲劇表演    </w:t>
            </w:r>
            <w:proofErr w:type="gramStart"/>
            <w:r w:rsidRPr="004D6AC0">
              <w:rPr>
                <w:rFonts w:ascii="標楷體" w:eastAsia="標楷體" w:hAnsi="標楷體" w:hint="eastAsia"/>
                <w:b/>
                <w:szCs w:val="22"/>
              </w:rPr>
              <w:t>＊</w:t>
            </w:r>
            <w:proofErr w:type="gramEnd"/>
            <w:r w:rsidRPr="004D6AC0">
              <w:rPr>
                <w:rFonts w:ascii="標楷體" w:eastAsia="標楷體" w:hAnsi="標楷體" w:hint="eastAsia"/>
                <w:b/>
                <w:szCs w:val="22"/>
              </w:rPr>
              <w:t>術科</w:t>
            </w:r>
          </w:p>
          <w:p w:rsidR="00FC4918" w:rsidRPr="004D6AC0" w:rsidRDefault="00FC4918" w:rsidP="00E83A5A">
            <w:pPr>
              <w:tabs>
                <w:tab w:val="left" w:pos="7440"/>
              </w:tabs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D6AC0">
              <w:rPr>
                <w:rFonts w:ascii="標楷體" w:eastAsia="標楷體" w:hAnsi="標楷體" w:hint="eastAsia"/>
                <w:sz w:val="22"/>
                <w:szCs w:val="22"/>
              </w:rPr>
              <w:t>能模擬三種不同角色的聲音及動作。</w:t>
            </w:r>
          </w:p>
          <w:p w:rsidR="00FC4918" w:rsidRPr="004D6AC0" w:rsidRDefault="00FC4918" w:rsidP="00E83A5A">
            <w:pPr>
              <w:tabs>
                <w:tab w:val="left" w:pos="7440"/>
              </w:tabs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D6AC0">
              <w:rPr>
                <w:rFonts w:ascii="標楷體" w:eastAsia="標楷體" w:hAnsi="標楷體" w:hint="eastAsia"/>
                <w:sz w:val="22"/>
                <w:szCs w:val="22"/>
              </w:rPr>
              <w:t>能依劇情化裝並善用道具。</w:t>
            </w:r>
          </w:p>
        </w:tc>
        <w:tc>
          <w:tcPr>
            <w:tcW w:w="5244" w:type="dxa"/>
            <w:tcBorders>
              <w:top w:val="double" w:sz="4" w:space="0" w:color="auto"/>
              <w:bottom w:val="double" w:sz="4" w:space="0" w:color="auto"/>
            </w:tcBorders>
          </w:tcPr>
          <w:p w:rsidR="00FC4918" w:rsidRPr="004D6AC0" w:rsidRDefault="00FC4918" w:rsidP="00E83A5A">
            <w:pPr>
              <w:tabs>
                <w:tab w:val="left" w:pos="7440"/>
              </w:tabs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D6AC0">
              <w:rPr>
                <w:rFonts w:ascii="標楷體" w:eastAsia="標楷體" w:hAnsi="標楷體" w:hint="eastAsia"/>
                <w:sz w:val="22"/>
                <w:szCs w:val="22"/>
              </w:rPr>
              <w:t>◆能表演流暢、態度自然、口齒清晰。</w:t>
            </w:r>
          </w:p>
          <w:p w:rsidR="00FC4918" w:rsidRPr="004D6AC0" w:rsidRDefault="00FC4918" w:rsidP="00E83A5A">
            <w:pPr>
              <w:tabs>
                <w:tab w:val="left" w:pos="7440"/>
              </w:tabs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D6AC0">
              <w:rPr>
                <w:rFonts w:ascii="標楷體" w:eastAsia="標楷體" w:hAnsi="標楷體" w:hint="eastAsia"/>
                <w:sz w:val="22"/>
                <w:szCs w:val="22"/>
              </w:rPr>
              <w:t>◆角色扮演需有劇情、動作、台詞至少三分鐘以上。</w:t>
            </w:r>
          </w:p>
        </w:tc>
      </w:tr>
      <w:tr w:rsidR="00FC4918" w:rsidRPr="004D6AC0" w:rsidTr="008F2ADA">
        <w:trPr>
          <w:jc w:val="center"/>
        </w:trPr>
        <w:tc>
          <w:tcPr>
            <w:tcW w:w="5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FC4918" w:rsidRPr="004D6AC0" w:rsidRDefault="00FC4918" w:rsidP="00E83A5A">
            <w:pPr>
              <w:spacing w:line="0" w:lineRule="atLeast"/>
              <w:rPr>
                <w:rFonts w:ascii="標楷體" w:eastAsia="標楷體" w:hAnsi="標楷體"/>
                <w:b/>
                <w:szCs w:val="22"/>
              </w:rPr>
            </w:pPr>
            <w:r w:rsidRPr="004D6AC0">
              <w:rPr>
                <w:rFonts w:ascii="標楷體" w:eastAsia="標楷體" w:hAnsi="標楷體" w:hint="eastAsia"/>
                <w:b/>
                <w:sz w:val="22"/>
                <w:szCs w:val="22"/>
              </w:rPr>
              <w:t>〈</w:t>
            </w:r>
            <w:r w:rsidRPr="004D6AC0">
              <w:rPr>
                <w:rFonts w:ascii="標楷體" w:eastAsia="標楷體" w:hAnsi="標楷體" w:hint="eastAsia"/>
                <w:b/>
                <w:szCs w:val="22"/>
              </w:rPr>
              <w:t>卅六</w:t>
            </w:r>
            <w:r w:rsidRPr="004D6AC0">
              <w:rPr>
                <w:rFonts w:ascii="標楷體" w:eastAsia="標楷體" w:hAnsi="標楷體" w:hint="eastAsia"/>
                <w:b/>
                <w:sz w:val="22"/>
                <w:szCs w:val="22"/>
              </w:rPr>
              <w:t>〉</w:t>
            </w:r>
            <w:r w:rsidRPr="004D6AC0">
              <w:rPr>
                <w:rFonts w:ascii="標楷體" w:eastAsia="標楷體" w:hAnsi="標楷體" w:hint="eastAsia"/>
                <w:b/>
                <w:szCs w:val="22"/>
              </w:rPr>
              <w:t xml:space="preserve">民俗體育   </w:t>
            </w:r>
            <w:proofErr w:type="gramStart"/>
            <w:r w:rsidRPr="004D6AC0">
              <w:rPr>
                <w:rFonts w:ascii="標楷體" w:eastAsia="標楷體" w:hAnsi="標楷體" w:hint="eastAsia"/>
                <w:b/>
                <w:szCs w:val="22"/>
              </w:rPr>
              <w:t>＊</w:t>
            </w:r>
            <w:proofErr w:type="gramEnd"/>
            <w:r w:rsidRPr="004D6AC0">
              <w:rPr>
                <w:rFonts w:ascii="標楷體" w:eastAsia="標楷體" w:hAnsi="標楷體" w:hint="eastAsia"/>
                <w:b/>
                <w:szCs w:val="22"/>
              </w:rPr>
              <w:t xml:space="preserve">術科    </w:t>
            </w:r>
          </w:p>
          <w:p w:rsidR="00FC4918" w:rsidRPr="004D6AC0" w:rsidRDefault="00FC4918" w:rsidP="0096068C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跳繩：能在連續套繩五十次中表演難度較高的花式至少二種。</w:t>
            </w:r>
          </w:p>
          <w:p w:rsidR="00FC4918" w:rsidRPr="004D6AC0" w:rsidRDefault="00FC4918" w:rsidP="0096068C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踢毽子：能在連續踢毽子三十次中表演難度較高的花式至少二種。</w:t>
            </w:r>
          </w:p>
          <w:p w:rsidR="00FC4918" w:rsidRPr="004D6AC0" w:rsidRDefault="00FC4918" w:rsidP="0096068C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扯鈴：能在連續扯鈴動作中表演花式至少三種。</w:t>
            </w:r>
          </w:p>
          <w:p w:rsidR="00FC4918" w:rsidRPr="004D6AC0" w:rsidRDefault="00FC4918" w:rsidP="0096068C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其他：如陀螺舞獅滾鐵環…..等。</w:t>
            </w:r>
          </w:p>
          <w:p w:rsidR="00FC4918" w:rsidRPr="004D6AC0" w:rsidRDefault="00FC4918" w:rsidP="00E83A5A">
            <w:p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4-1能流暢的做出其基本動作。</w:t>
            </w:r>
          </w:p>
          <w:p w:rsidR="00FC4918" w:rsidRPr="004D6AC0" w:rsidRDefault="00FC4918" w:rsidP="00E83A5A">
            <w:p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4-2能在連續動作中表演難度較高的花式至少二種</w:t>
            </w:r>
          </w:p>
          <w:p w:rsidR="00FC4918" w:rsidRPr="004D6AC0" w:rsidRDefault="00FC4918" w:rsidP="0096068C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D6AC0">
              <w:rPr>
                <w:rFonts w:ascii="標楷體" w:eastAsia="標楷體" w:hAnsi="標楷體" w:hint="eastAsia"/>
              </w:rPr>
              <w:t>※註以上任選</w:t>
            </w:r>
            <w:r w:rsidR="00851302">
              <w:rPr>
                <w:rFonts w:ascii="標楷體" w:eastAsia="標楷體" w:hAnsi="標楷體" w:hint="eastAsia"/>
              </w:rPr>
              <w:t>一</w:t>
            </w:r>
            <w:bookmarkStart w:id="0" w:name="_GoBack"/>
            <w:bookmarkEnd w:id="0"/>
            <w:r w:rsidRPr="004D6AC0">
              <w:rPr>
                <w:rFonts w:ascii="標楷體" w:eastAsia="標楷體" w:hAnsi="標楷體" w:hint="eastAsia"/>
              </w:rPr>
              <w:t>項。</w:t>
            </w:r>
          </w:p>
        </w:tc>
        <w:tc>
          <w:tcPr>
            <w:tcW w:w="52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C4918" w:rsidRPr="004D6AC0" w:rsidRDefault="00FC4918" w:rsidP="0096068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考驗項目一定要精熟。</w:t>
            </w:r>
          </w:p>
          <w:p w:rsidR="00FC4918" w:rsidRPr="004D6AC0" w:rsidRDefault="00FC4918" w:rsidP="0096068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自備考驗器材。</w:t>
            </w:r>
          </w:p>
          <w:p w:rsidR="00FC4918" w:rsidRPr="004D6AC0" w:rsidRDefault="00FC4918" w:rsidP="0096068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如要配合音樂、服裝、錄音機請自備。</w:t>
            </w:r>
          </w:p>
          <w:p w:rsidR="00FC4918" w:rsidRPr="004D6AC0" w:rsidRDefault="00FC4918" w:rsidP="0096068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</w:rPr>
            </w:pPr>
            <w:r w:rsidRPr="004D6AC0">
              <w:rPr>
                <w:rFonts w:ascii="標楷體" w:eastAsia="標楷體" w:hAnsi="標楷體" w:hint="eastAsia"/>
              </w:rPr>
              <w:t>能流暢的做出其基本動作。</w:t>
            </w:r>
          </w:p>
          <w:p w:rsidR="00FC4918" w:rsidRPr="004D6AC0" w:rsidRDefault="00FC4918" w:rsidP="0096068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D6AC0">
              <w:rPr>
                <w:rFonts w:ascii="標楷體" w:eastAsia="標楷體" w:hAnsi="標楷體" w:hint="eastAsia"/>
              </w:rPr>
              <w:t>能在連續動作中表演難度較高的花式至少3種。</w:t>
            </w:r>
          </w:p>
        </w:tc>
      </w:tr>
    </w:tbl>
    <w:p w:rsidR="00B209A9" w:rsidRPr="004D6AC0" w:rsidRDefault="00B209A9">
      <w:pPr>
        <w:rPr>
          <w:rFonts w:ascii="標楷體" w:eastAsia="標楷體" w:hAnsi="標楷體"/>
        </w:rPr>
      </w:pPr>
    </w:p>
    <w:sectPr w:rsidR="00B209A9" w:rsidRPr="004D6AC0" w:rsidSect="000E239F">
      <w:pgSz w:w="11906" w:h="16838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F8C" w:rsidRDefault="003D0F8C" w:rsidP="00845586">
      <w:r>
        <w:separator/>
      </w:r>
    </w:p>
  </w:endnote>
  <w:endnote w:type="continuationSeparator" w:id="0">
    <w:p w:rsidR="003D0F8C" w:rsidRDefault="003D0F8C" w:rsidP="008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F8C" w:rsidRDefault="003D0F8C" w:rsidP="00845586">
      <w:r>
        <w:separator/>
      </w:r>
    </w:p>
  </w:footnote>
  <w:footnote w:type="continuationSeparator" w:id="0">
    <w:p w:rsidR="003D0F8C" w:rsidRDefault="003D0F8C" w:rsidP="008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322"/>
    <w:multiLevelType w:val="hybridMultilevel"/>
    <w:tmpl w:val="5ADC2B90"/>
    <w:lvl w:ilvl="0" w:tplc="B7F0F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E4833"/>
    <w:multiLevelType w:val="hybridMultilevel"/>
    <w:tmpl w:val="4FAE1C30"/>
    <w:lvl w:ilvl="0" w:tplc="9E06D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DA3517"/>
    <w:multiLevelType w:val="hybridMultilevel"/>
    <w:tmpl w:val="C7C08884"/>
    <w:lvl w:ilvl="0" w:tplc="CEF050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36D9E"/>
    <w:multiLevelType w:val="hybridMultilevel"/>
    <w:tmpl w:val="F0DA8AA0"/>
    <w:lvl w:ilvl="0" w:tplc="92402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C54895"/>
    <w:multiLevelType w:val="hybridMultilevel"/>
    <w:tmpl w:val="C794F7A8"/>
    <w:lvl w:ilvl="0" w:tplc="B100C3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A91095"/>
    <w:multiLevelType w:val="hybridMultilevel"/>
    <w:tmpl w:val="6B725A50"/>
    <w:lvl w:ilvl="0" w:tplc="35DECD52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F77A47"/>
    <w:multiLevelType w:val="hybridMultilevel"/>
    <w:tmpl w:val="9C9EC268"/>
    <w:lvl w:ilvl="0" w:tplc="89FCF9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505379"/>
    <w:multiLevelType w:val="hybridMultilevel"/>
    <w:tmpl w:val="CFEAC5EC"/>
    <w:lvl w:ilvl="0" w:tplc="E698E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F63B93"/>
    <w:multiLevelType w:val="hybridMultilevel"/>
    <w:tmpl w:val="CEE01AE0"/>
    <w:lvl w:ilvl="0" w:tplc="4FA6F2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203AE7"/>
    <w:multiLevelType w:val="hybridMultilevel"/>
    <w:tmpl w:val="9F365DBC"/>
    <w:lvl w:ilvl="0" w:tplc="55B69A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4823E0"/>
    <w:multiLevelType w:val="hybridMultilevel"/>
    <w:tmpl w:val="C7A49B2A"/>
    <w:lvl w:ilvl="0" w:tplc="35DECD52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BD7D7D"/>
    <w:multiLevelType w:val="hybridMultilevel"/>
    <w:tmpl w:val="56FC8BC8"/>
    <w:lvl w:ilvl="0" w:tplc="ABC88F42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18469A"/>
    <w:multiLevelType w:val="hybridMultilevel"/>
    <w:tmpl w:val="CDCA34F4"/>
    <w:lvl w:ilvl="0" w:tplc="E6F4B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68C"/>
    <w:rsid w:val="00046822"/>
    <w:rsid w:val="003D0F8C"/>
    <w:rsid w:val="004D6AC0"/>
    <w:rsid w:val="00610DCB"/>
    <w:rsid w:val="00635A2E"/>
    <w:rsid w:val="00845586"/>
    <w:rsid w:val="00851302"/>
    <w:rsid w:val="008F2ADA"/>
    <w:rsid w:val="0096068C"/>
    <w:rsid w:val="009E5508"/>
    <w:rsid w:val="00A068E0"/>
    <w:rsid w:val="00A0797C"/>
    <w:rsid w:val="00B209A9"/>
    <w:rsid w:val="00D622B6"/>
    <w:rsid w:val="00E72322"/>
    <w:rsid w:val="00E80C26"/>
    <w:rsid w:val="00F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45A84"/>
  <w15:docId w15:val="{0B496A44-4B97-41EA-954D-68AFFC6D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68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5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455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5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4558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C.M.T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shiping</dc:creator>
  <cp:lastModifiedBy>學務主任</cp:lastModifiedBy>
  <cp:revision>5</cp:revision>
  <dcterms:created xsi:type="dcterms:W3CDTF">2022-09-20T06:50:00Z</dcterms:created>
  <dcterms:modified xsi:type="dcterms:W3CDTF">2022-10-01T04:37:00Z</dcterms:modified>
</cp:coreProperties>
</file>